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96005E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0001072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0519C">
        <w:rPr>
          <w:rFonts w:ascii="Times New Roman" w:hAnsi="Times New Roman" w:cs="Times New Roman"/>
          <w:sz w:val="72"/>
          <w:szCs w:val="72"/>
        </w:rPr>
        <w:t>ЭКСПЛУАТАЦИЯ СУДОВ ВОДНОГО ТРАНСПОРТА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20822003" w:rsidR="001B15DE" w:rsidRDefault="0090519C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312B5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48378B7D" w:rsidR="001B15DE" w:rsidRPr="009C4B59" w:rsidRDefault="001B15DE" w:rsidP="0090519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0519C" w:rsidRPr="0090519C">
        <w:rPr>
          <w:rFonts w:ascii="Times New Roman" w:eastAsia="Times New Roman" w:hAnsi="Times New Roman" w:cs="Times New Roman"/>
          <w:sz w:val="28"/>
          <w:szCs w:val="28"/>
        </w:rPr>
        <w:t>Эксплуатация судов водного транспорта</w:t>
      </w:r>
      <w:r w:rsidR="0090519C" w:rsidRPr="003732A7">
        <w:rPr>
          <w:rFonts w:eastAsia="Times New Roman"/>
          <w:sz w:val="28"/>
          <w:szCs w:val="28"/>
        </w:rPr>
        <w:t xml:space="preserve"> </w:t>
      </w:r>
    </w:p>
    <w:p w14:paraId="0147F601" w14:textId="773832C6" w:rsidR="00532AD0" w:rsidRPr="009C4B59" w:rsidRDefault="00532AD0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863B7F">
        <w:rPr>
          <w:rFonts w:ascii="Times New Roman" w:eastAsia="Calibri" w:hAnsi="Times New Roman" w:cs="Times New Roman"/>
          <w:sz w:val="28"/>
          <w:szCs w:val="28"/>
        </w:rPr>
        <w:t>индивидуальный</w:t>
      </w:r>
    </w:p>
    <w:p w14:paraId="34B32E86" w14:textId="4200C905" w:rsidR="00425FBC" w:rsidRPr="00425FBC" w:rsidRDefault="00425FBC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2DF22947" w14:textId="77777777"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Эксплуатация судов водного транспорта – это комплекс профессиональных мероприятий, включающих в себя:</w:t>
      </w:r>
    </w:p>
    <w:p w14:paraId="3E2644A9" w14:textId="77777777"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 судами и составами на море и внутренних водных путях; </w:t>
      </w:r>
    </w:p>
    <w:p w14:paraId="6BA223CD" w14:textId="77777777"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безопасности жизнедеятельности на судне, выполнение мероприятий по борьбе за живучесть судна, оставлению судна, оказанию помощи терпящим бедствие и пострадавшим;</w:t>
      </w:r>
    </w:p>
    <w:p w14:paraId="464467A8" w14:textId="77777777" w:rsidR="0090519C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общесудовые работы.</w:t>
      </w:r>
    </w:p>
    <w:p w14:paraId="49497F5B" w14:textId="22CB7E3A" w:rsidR="0090519C" w:rsidRDefault="0090519C" w:rsidP="0090519C">
      <w:pPr>
        <w:pStyle w:val="1"/>
        <w:spacing w:after="0"/>
        <w:ind w:firstLine="709"/>
        <w:jc w:val="both"/>
        <w:rPr>
          <w:color w:val="202122"/>
          <w:sz w:val="28"/>
          <w:szCs w:val="28"/>
          <w:shd w:val="clear" w:color="auto" w:fill="FFFFFF"/>
        </w:rPr>
      </w:pPr>
      <w:r>
        <w:rPr>
          <w:color w:val="202122"/>
          <w:sz w:val="28"/>
          <w:szCs w:val="28"/>
          <w:shd w:val="clear" w:color="auto" w:fill="FFFFFF"/>
        </w:rPr>
        <w:t xml:space="preserve">Специалисты компетенции - это лица командного состава судов морского и речного флота </w:t>
      </w:r>
      <w:r w:rsidR="00863B7F">
        <w:rPr>
          <w:color w:val="202122"/>
          <w:sz w:val="28"/>
          <w:szCs w:val="28"/>
          <w:shd w:val="clear" w:color="auto" w:fill="FFFFFF"/>
        </w:rPr>
        <w:t>–</w:t>
      </w:r>
      <w:r>
        <w:rPr>
          <w:color w:val="202122"/>
          <w:sz w:val="28"/>
          <w:szCs w:val="28"/>
          <w:shd w:val="clear" w:color="auto" w:fill="FFFFFF"/>
        </w:rPr>
        <w:t xml:space="preserve"> судоводители</w:t>
      </w:r>
      <w:r w:rsidR="00863B7F">
        <w:rPr>
          <w:color w:val="202122"/>
          <w:sz w:val="28"/>
          <w:szCs w:val="28"/>
          <w:shd w:val="clear" w:color="auto" w:fill="FFFFFF"/>
        </w:rPr>
        <w:t>,</w:t>
      </w:r>
      <w:r>
        <w:rPr>
          <w:color w:val="202122"/>
          <w:sz w:val="28"/>
          <w:szCs w:val="28"/>
          <w:shd w:val="clear" w:color="auto" w:fill="FFFFFF"/>
        </w:rPr>
        <w:t xml:space="preserve"> которые, в настоящее время, широко востребованы на рынке труда на фоне </w:t>
      </w:r>
      <w:r w:rsidRPr="00A42BB8">
        <w:rPr>
          <w:color w:val="202122"/>
          <w:sz w:val="28"/>
          <w:szCs w:val="28"/>
          <w:shd w:val="clear" w:color="auto" w:fill="FFFFFF"/>
        </w:rPr>
        <w:t>разви</w:t>
      </w:r>
      <w:r>
        <w:rPr>
          <w:color w:val="202122"/>
          <w:sz w:val="28"/>
          <w:szCs w:val="28"/>
          <w:shd w:val="clear" w:color="auto" w:fill="FFFFFF"/>
        </w:rPr>
        <w:t>тия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современной и</w:t>
      </w:r>
      <w:r w:rsidR="00B325D1">
        <w:rPr>
          <w:color w:val="202122"/>
          <w:sz w:val="28"/>
          <w:szCs w:val="28"/>
          <w:shd w:val="clear" w:color="auto" w:fill="FFFFFF"/>
        </w:rPr>
        <w:t> </w:t>
      </w:r>
      <w:r w:rsidRPr="00A42BB8">
        <w:rPr>
          <w:color w:val="202122"/>
          <w:sz w:val="28"/>
          <w:szCs w:val="28"/>
          <w:shd w:val="clear" w:color="auto" w:fill="FFFFFF"/>
        </w:rPr>
        <w:t>эффективной инфраструктуры морского и внутреннего</w:t>
      </w:r>
      <w:r>
        <w:rPr>
          <w:color w:val="202122"/>
          <w:sz w:val="28"/>
          <w:szCs w:val="28"/>
          <w:shd w:val="clear" w:color="auto" w:fill="FFFFFF"/>
        </w:rPr>
        <w:t xml:space="preserve"> водного транспорта, обеспечения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доступности, объема и конкурентоспособности морского и</w:t>
      </w:r>
      <w:r w:rsidR="00B325D1">
        <w:rPr>
          <w:color w:val="202122"/>
          <w:sz w:val="28"/>
          <w:szCs w:val="28"/>
          <w:shd w:val="clear" w:color="auto" w:fill="FFFFFF"/>
        </w:rPr>
        <w:t> </w:t>
      </w:r>
      <w:r w:rsidRPr="00A42BB8">
        <w:rPr>
          <w:color w:val="202122"/>
          <w:sz w:val="28"/>
          <w:szCs w:val="28"/>
          <w:shd w:val="clear" w:color="auto" w:fill="FFFFFF"/>
        </w:rPr>
        <w:t>внутреннего водного транспорта по критериям качества для грузовладельцев на уровне потребностей инновационного развития</w:t>
      </w:r>
      <w:r w:rsidR="00B325D1">
        <w:rPr>
          <w:color w:val="202122"/>
          <w:sz w:val="28"/>
          <w:szCs w:val="28"/>
          <w:shd w:val="clear" w:color="auto" w:fill="FFFFFF"/>
        </w:rPr>
        <w:t xml:space="preserve"> </w:t>
      </w:r>
      <w:hyperlink r:id="rId8" w:tooltip="Экономика России" w:history="1">
        <w:r w:rsidRPr="0090519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экономики страны</w:t>
        </w:r>
      </w:hyperlink>
      <w:r w:rsidRPr="0090519C">
        <w:rPr>
          <w:sz w:val="28"/>
          <w:szCs w:val="28"/>
          <w:shd w:val="clear" w:color="auto" w:fill="FFFFFF"/>
        </w:rPr>
        <w:t>,</w:t>
      </w:r>
      <w:r>
        <w:rPr>
          <w:color w:val="202122"/>
          <w:sz w:val="28"/>
          <w:szCs w:val="28"/>
          <w:shd w:val="clear" w:color="auto" w:fill="FFFFFF"/>
        </w:rPr>
        <w:t xml:space="preserve"> интеграции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в мировое транспортное пространство и</w:t>
      </w:r>
      <w:r w:rsidR="00B325D1">
        <w:rPr>
          <w:color w:val="202122"/>
          <w:sz w:val="28"/>
          <w:szCs w:val="28"/>
          <w:shd w:val="clear" w:color="auto" w:fill="FFFFFF"/>
        </w:rPr>
        <w:t> </w:t>
      </w:r>
      <w:r w:rsidRPr="00A42BB8">
        <w:rPr>
          <w:color w:val="202122"/>
          <w:sz w:val="28"/>
          <w:szCs w:val="28"/>
          <w:shd w:val="clear" w:color="auto" w:fill="FFFFFF"/>
        </w:rPr>
        <w:t>реализация</w:t>
      </w:r>
      <w:r w:rsidR="00B325D1">
        <w:rPr>
          <w:color w:val="202122"/>
          <w:sz w:val="28"/>
          <w:szCs w:val="28"/>
          <w:shd w:val="clear" w:color="auto" w:fill="FFFFFF"/>
        </w:rPr>
        <w:t xml:space="preserve"> </w:t>
      </w:r>
      <w:hyperlink r:id="rId9" w:tooltip="Транзит (экономика)" w:history="1">
        <w:r w:rsidRPr="0090519C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транзитного</w:t>
        </w:r>
      </w:hyperlink>
      <w:r w:rsidRPr="0090519C">
        <w:rPr>
          <w:sz w:val="28"/>
          <w:szCs w:val="28"/>
          <w:shd w:val="clear" w:color="auto" w:fill="FFFFFF"/>
        </w:rPr>
        <w:t> </w:t>
      </w:r>
      <w:r>
        <w:rPr>
          <w:color w:val="202122"/>
          <w:sz w:val="28"/>
          <w:szCs w:val="28"/>
          <w:shd w:val="clear" w:color="auto" w:fill="FFFFFF"/>
        </w:rPr>
        <w:t>потенциала России, повышения</w:t>
      </w:r>
      <w:r w:rsidRPr="00A42BB8">
        <w:rPr>
          <w:color w:val="202122"/>
          <w:sz w:val="28"/>
          <w:szCs w:val="28"/>
          <w:shd w:val="clear" w:color="auto" w:fill="FFFFFF"/>
        </w:rPr>
        <w:t xml:space="preserve"> уровня безопасности мореплавания и судоходства.</w:t>
      </w:r>
    </w:p>
    <w:p w14:paraId="23A7B268" w14:textId="2E8B0E88" w:rsidR="0090519C" w:rsidRPr="008F1D52" w:rsidRDefault="0090519C" w:rsidP="0090519C">
      <w:pPr>
        <w:pStyle w:val="1"/>
        <w:spacing w:after="0"/>
        <w:ind w:firstLine="709"/>
        <w:jc w:val="both"/>
        <w:rPr>
          <w:sz w:val="28"/>
          <w:szCs w:val="28"/>
        </w:rPr>
      </w:pPr>
      <w:r w:rsidRPr="008B02BF">
        <w:rPr>
          <w:sz w:val="28"/>
          <w:szCs w:val="28"/>
        </w:rPr>
        <w:t>Формат конкурса предполагает выполнение Конкурсного зада</w:t>
      </w:r>
      <w:r w:rsidR="00863B7F">
        <w:rPr>
          <w:sz w:val="28"/>
          <w:szCs w:val="28"/>
        </w:rPr>
        <w:t xml:space="preserve">ния </w:t>
      </w:r>
      <w:r w:rsidRPr="008B02BF">
        <w:rPr>
          <w:sz w:val="28"/>
          <w:szCs w:val="28"/>
        </w:rPr>
        <w:t>Конкур</w:t>
      </w:r>
      <w:r w:rsidR="00863B7F">
        <w:rPr>
          <w:sz w:val="28"/>
          <w:szCs w:val="28"/>
        </w:rPr>
        <w:t>сантом</w:t>
      </w:r>
      <w:r w:rsidRPr="008B02BF">
        <w:rPr>
          <w:sz w:val="28"/>
          <w:szCs w:val="28"/>
        </w:rPr>
        <w:t xml:space="preserve">, </w:t>
      </w:r>
      <w:r w:rsidR="00863B7F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являет</w:t>
      </w:r>
      <w:r w:rsidRPr="008B02BF">
        <w:rPr>
          <w:sz w:val="28"/>
          <w:szCs w:val="28"/>
        </w:rPr>
        <w:t>ся студент</w:t>
      </w:r>
      <w:r>
        <w:rPr>
          <w:sz w:val="28"/>
          <w:szCs w:val="28"/>
        </w:rPr>
        <w:t>о</w:t>
      </w:r>
      <w:r w:rsidRPr="008B02BF">
        <w:rPr>
          <w:sz w:val="28"/>
          <w:szCs w:val="28"/>
        </w:rPr>
        <w:t>м (курсант</w:t>
      </w:r>
      <w:r>
        <w:rPr>
          <w:sz w:val="28"/>
          <w:szCs w:val="28"/>
        </w:rPr>
        <w:t>о</w:t>
      </w:r>
      <w:r w:rsidRPr="008B02BF">
        <w:rPr>
          <w:sz w:val="28"/>
          <w:szCs w:val="28"/>
        </w:rPr>
        <w:t>м) образовательн</w:t>
      </w:r>
      <w:r>
        <w:rPr>
          <w:sz w:val="28"/>
          <w:szCs w:val="28"/>
        </w:rPr>
        <w:t>ой</w:t>
      </w:r>
      <w:r w:rsidRPr="008B02B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8B02BF">
        <w:rPr>
          <w:sz w:val="28"/>
          <w:szCs w:val="28"/>
        </w:rPr>
        <w:t xml:space="preserve"> среднего профессионального</w:t>
      </w:r>
      <w:r>
        <w:rPr>
          <w:sz w:val="28"/>
          <w:szCs w:val="28"/>
        </w:rPr>
        <w:t xml:space="preserve"> образования, обучающим</w:t>
      </w:r>
      <w:r w:rsidRPr="008B02BF">
        <w:rPr>
          <w:sz w:val="28"/>
          <w:szCs w:val="28"/>
        </w:rPr>
        <w:t>ся по</w:t>
      </w:r>
      <w:r w:rsidR="00B325D1">
        <w:rPr>
          <w:sz w:val="28"/>
          <w:szCs w:val="28"/>
        </w:rPr>
        <w:t> </w:t>
      </w:r>
      <w:r>
        <w:rPr>
          <w:sz w:val="28"/>
          <w:szCs w:val="28"/>
        </w:rPr>
        <w:t>специальности «С</w:t>
      </w:r>
      <w:r w:rsidRPr="008B02BF">
        <w:rPr>
          <w:sz w:val="28"/>
          <w:szCs w:val="28"/>
        </w:rPr>
        <w:t>удово</w:t>
      </w:r>
      <w:r>
        <w:rPr>
          <w:sz w:val="28"/>
          <w:szCs w:val="28"/>
        </w:rPr>
        <w:t>ж</w:t>
      </w:r>
      <w:r w:rsidRPr="008B02BF">
        <w:rPr>
          <w:sz w:val="28"/>
          <w:szCs w:val="28"/>
        </w:rPr>
        <w:t>де</w:t>
      </w:r>
      <w:r>
        <w:rPr>
          <w:sz w:val="28"/>
          <w:szCs w:val="28"/>
        </w:rPr>
        <w:t>ние»</w:t>
      </w:r>
      <w:r w:rsidRPr="008B02BF">
        <w:rPr>
          <w:sz w:val="28"/>
          <w:szCs w:val="28"/>
        </w:rPr>
        <w:t xml:space="preserve">. </w:t>
      </w:r>
    </w:p>
    <w:p w14:paraId="73740C48" w14:textId="7BE2134B" w:rsidR="0090519C" w:rsidRPr="00A7786E" w:rsidRDefault="0090519C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86E">
        <w:rPr>
          <w:rFonts w:ascii="Times New Roman" w:hAnsi="Times New Roman" w:cs="Times New Roman"/>
          <w:sz w:val="28"/>
          <w:szCs w:val="28"/>
        </w:rPr>
        <w:t>Конкурсант, выполняет:</w:t>
      </w:r>
    </w:p>
    <w:p w14:paraId="46081174" w14:textId="515F01CB" w:rsidR="0090519C" w:rsidRPr="00A7786E" w:rsidRDefault="00863B7F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19C" w:rsidRPr="00A7786E">
        <w:rPr>
          <w:rFonts w:ascii="Times New Roman" w:hAnsi="Times New Roman" w:cs="Times New Roman"/>
          <w:sz w:val="28"/>
          <w:szCs w:val="28"/>
        </w:rPr>
        <w:t>задачи, связанные с управлением судном;</w:t>
      </w:r>
    </w:p>
    <w:p w14:paraId="12732F9E" w14:textId="0B633014" w:rsidR="0090519C" w:rsidRPr="00A7786E" w:rsidRDefault="00863B7F" w:rsidP="0090519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519C" w:rsidRPr="00A7786E">
        <w:rPr>
          <w:rFonts w:ascii="Times New Roman" w:hAnsi="Times New Roman" w:cs="Times New Roman"/>
          <w:sz w:val="28"/>
          <w:szCs w:val="28"/>
        </w:rPr>
        <w:t>задачи, связанные с выполнением мероприятий по безопасности жизнедеятельности на судне, оказанию первой помощи пострадавшим, с</w:t>
      </w:r>
      <w:r w:rsidR="00B325D1">
        <w:rPr>
          <w:rFonts w:ascii="Times New Roman" w:hAnsi="Times New Roman" w:cs="Times New Roman"/>
          <w:sz w:val="28"/>
          <w:szCs w:val="28"/>
        </w:rPr>
        <w:t> </w:t>
      </w:r>
      <w:r w:rsidR="0090519C" w:rsidRPr="00A7786E">
        <w:rPr>
          <w:rFonts w:ascii="Times New Roman" w:hAnsi="Times New Roman" w:cs="Times New Roman"/>
          <w:sz w:val="28"/>
          <w:szCs w:val="28"/>
        </w:rPr>
        <w:t>выполнением такелажных работ.</w:t>
      </w:r>
    </w:p>
    <w:p w14:paraId="76059EDA" w14:textId="77777777" w:rsidR="009C4B59" w:rsidRPr="00425FBC" w:rsidRDefault="009C4B59" w:rsidP="0090519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0519C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6F4674E8" w14:textId="226B2C89" w:rsidR="00425FBC" w:rsidRDefault="00425FBC" w:rsidP="009051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60AE64FC" w14:textId="076DE4CB" w:rsidR="00B325D1" w:rsidRPr="00AE376E" w:rsidRDefault="00B325D1" w:rsidP="00B325D1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</w:t>
      </w:r>
      <w:r w:rsidRPr="00AE37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</w:t>
      </w:r>
      <w:r w:rsidRPr="00AE376E">
        <w:rPr>
          <w:rFonts w:ascii="Times New Roman" w:hAnsi="Times New Roman"/>
          <w:sz w:val="28"/>
          <w:szCs w:val="28"/>
        </w:rPr>
        <w:t xml:space="preserve">: </w:t>
      </w:r>
    </w:p>
    <w:p w14:paraId="1D650791" w14:textId="0A551E64" w:rsidR="00B325D1" w:rsidRPr="00B325D1" w:rsidRDefault="00B325D1" w:rsidP="00B325D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25D1">
        <w:rPr>
          <w:rFonts w:ascii="Times New Roman" w:hAnsi="Times New Roman"/>
          <w:sz w:val="28"/>
          <w:szCs w:val="28"/>
        </w:rPr>
        <w:t>26.02.03 Судовождение</w:t>
      </w:r>
      <w:r w:rsidRPr="00B325D1">
        <w:rPr>
          <w:rFonts w:ascii="Times New Roman" w:hAnsi="Times New Roman"/>
          <w:sz w:val="28"/>
          <w:szCs w:val="28"/>
        </w:rPr>
        <w:t xml:space="preserve">, </w:t>
      </w:r>
      <w:r w:rsidRPr="00B325D1">
        <w:rPr>
          <w:rFonts w:ascii="Times New Roman" w:hAnsi="Times New Roman"/>
          <w:sz w:val="28"/>
          <w:szCs w:val="28"/>
        </w:rPr>
        <w:t>утвержден приказом Министерства просвещения Российской Федерации от 12 декабря 2024 г. № 872.</w:t>
      </w:r>
    </w:p>
    <w:p w14:paraId="507723F3" w14:textId="77777777" w:rsidR="0090519C" w:rsidRPr="00AE376E" w:rsidRDefault="0090519C" w:rsidP="0090519C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bookmarkStart w:id="1" w:name="_Toc99817380"/>
      <w:r w:rsidRPr="00AE376E">
        <w:rPr>
          <w:rFonts w:ascii="Times New Roman" w:hAnsi="Times New Roman"/>
          <w:sz w:val="28"/>
          <w:szCs w:val="28"/>
        </w:rPr>
        <w:t>Профессиональные стандарт</w:t>
      </w:r>
      <w:bookmarkEnd w:id="1"/>
      <w:r>
        <w:rPr>
          <w:rFonts w:ascii="Times New Roman" w:hAnsi="Times New Roman"/>
          <w:sz w:val="28"/>
          <w:szCs w:val="28"/>
        </w:rPr>
        <w:t>ы</w:t>
      </w:r>
      <w:r w:rsidRPr="00AE376E">
        <w:rPr>
          <w:rFonts w:ascii="Times New Roman" w:hAnsi="Times New Roman"/>
          <w:sz w:val="28"/>
          <w:szCs w:val="28"/>
        </w:rPr>
        <w:t>:</w:t>
      </w:r>
    </w:p>
    <w:p w14:paraId="05AB0A1B" w14:textId="475D2BC6" w:rsidR="0090519C" w:rsidRDefault="0090519C" w:rsidP="00B325D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2" w:name="_Toc9981738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r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17.096 Судоводитель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утв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ержден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приказом Министерства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труда и</w:t>
      </w:r>
      <w:r w:rsidR="00B325D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оциальной защиты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35C3">
        <w:rPr>
          <w:rFonts w:ascii="Times New Roman" w:hAnsi="Times New Roman" w:cs="Times New Roman"/>
          <w:color w:val="000000"/>
          <w:sz w:val="28"/>
          <w:szCs w:val="28"/>
        </w:rPr>
        <w:t>от 29 ноября 2019 года N 745н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CDD9790" w14:textId="70254F82" w:rsidR="0090519C" w:rsidRDefault="0090519C" w:rsidP="00B325D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5C3">
        <w:rPr>
          <w:rFonts w:ascii="Times New Roman" w:hAnsi="Times New Roman" w:cs="Times New Roman"/>
          <w:color w:val="000000"/>
          <w:sz w:val="28"/>
          <w:szCs w:val="28"/>
        </w:rPr>
        <w:t>- 17.097 Матрос</w:t>
      </w:r>
      <w:r w:rsidR="00B325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25D1" w:rsidRPr="000C35C3">
        <w:rPr>
          <w:rFonts w:ascii="Times New Roman" w:hAnsi="Times New Roman" w:cs="Times New Roman"/>
          <w:sz w:val="28"/>
          <w:szCs w:val="28"/>
          <w:shd w:val="clear" w:color="auto" w:fill="FFFFFF"/>
        </w:rPr>
        <w:t>утв</w:t>
      </w:r>
      <w:r w:rsidR="00B32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ержден </w:t>
      </w:r>
      <w:r w:rsidR="00B325D1" w:rsidRPr="000C35C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труда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социальной защиты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01.03.2023 № 122н</w:t>
      </w:r>
      <w:r w:rsidR="00437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2"/>
    <w:p w14:paraId="39B59301" w14:textId="7A144474" w:rsidR="004378FD" w:rsidRDefault="004378FD" w:rsidP="004378F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78FD">
        <w:rPr>
          <w:rFonts w:ascii="Times New Roman" w:hAnsi="Times New Roman"/>
          <w:sz w:val="28"/>
          <w:szCs w:val="28"/>
        </w:rPr>
        <w:t>Международные правила предупреждения столкновений судов в</w:t>
      </w:r>
      <w:r w:rsidR="00B325D1">
        <w:rPr>
          <w:rFonts w:ascii="Times New Roman" w:hAnsi="Times New Roman"/>
          <w:sz w:val="28"/>
          <w:szCs w:val="28"/>
        </w:rPr>
        <w:t> </w:t>
      </w:r>
      <w:r w:rsidRPr="004378FD">
        <w:rPr>
          <w:rFonts w:ascii="Times New Roman" w:hAnsi="Times New Roman"/>
          <w:sz w:val="28"/>
          <w:szCs w:val="28"/>
        </w:rPr>
        <w:t>море (МППСС-72)</w:t>
      </w:r>
      <w:r>
        <w:rPr>
          <w:rFonts w:ascii="Times New Roman" w:hAnsi="Times New Roman"/>
          <w:sz w:val="28"/>
          <w:szCs w:val="28"/>
        </w:rPr>
        <w:t>.</w:t>
      </w:r>
    </w:p>
    <w:p w14:paraId="181D6568" w14:textId="27BFD042" w:rsidR="004378FD" w:rsidRPr="004378FD" w:rsidRDefault="004378FD" w:rsidP="004378F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78FD">
        <w:rPr>
          <w:rFonts w:ascii="Times New Roman" w:hAnsi="Times New Roman"/>
          <w:sz w:val="28"/>
          <w:szCs w:val="28"/>
          <w:shd w:val="clear" w:color="auto" w:fill="FFFFFF"/>
        </w:rPr>
        <w:t>Правила плавания судов по внутренним водным путям</w:t>
      </w:r>
      <w:r w:rsidR="00B325D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B325D1" w:rsidRPr="000C35C3">
        <w:rPr>
          <w:rFonts w:ascii="Times New Roman" w:hAnsi="Times New Roman"/>
          <w:sz w:val="28"/>
          <w:szCs w:val="28"/>
          <w:shd w:val="clear" w:color="auto" w:fill="FFFFFF"/>
        </w:rPr>
        <w:t>утв</w:t>
      </w:r>
      <w:r w:rsidR="00B325D1">
        <w:rPr>
          <w:rFonts w:ascii="Times New Roman" w:hAnsi="Times New Roman"/>
          <w:sz w:val="28"/>
          <w:szCs w:val="28"/>
          <w:shd w:val="clear" w:color="auto" w:fill="FFFFFF"/>
        </w:rPr>
        <w:t xml:space="preserve">ержден </w:t>
      </w:r>
      <w:r w:rsidR="00B325D1" w:rsidRPr="000C35C3">
        <w:rPr>
          <w:rFonts w:ascii="Times New Roman" w:hAnsi="Times New Roman"/>
          <w:color w:val="000000"/>
          <w:sz w:val="28"/>
          <w:szCs w:val="28"/>
        </w:rPr>
        <w:t xml:space="preserve">приказом </w:t>
      </w:r>
      <w:r w:rsidRPr="004378FD">
        <w:rPr>
          <w:rFonts w:ascii="Times New Roman" w:hAnsi="Times New Roman"/>
          <w:sz w:val="28"/>
          <w:szCs w:val="28"/>
          <w:shd w:val="clear" w:color="auto" w:fill="FFFFFF"/>
        </w:rPr>
        <w:t xml:space="preserve">(утв. </w:t>
      </w:r>
      <w:hyperlink r:id="rId10" w:history="1">
        <w:r w:rsidRPr="004378FD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Pr="004378FD">
        <w:rPr>
          <w:rFonts w:ascii="Times New Roman" w:hAnsi="Times New Roman"/>
          <w:sz w:val="28"/>
          <w:szCs w:val="28"/>
          <w:shd w:val="clear" w:color="auto" w:fill="FFFFFF"/>
        </w:rPr>
        <w:t xml:space="preserve"> Минтранса России от 19 января 2018 г.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Pr="004378FD">
        <w:rPr>
          <w:rFonts w:ascii="Times New Roman" w:hAnsi="Times New Roman"/>
          <w:sz w:val="28"/>
          <w:szCs w:val="28"/>
          <w:shd w:val="clear" w:color="auto" w:fill="FFFFFF"/>
        </w:rPr>
        <w:t> 19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3FD6B41" w14:textId="52EF5062" w:rsidR="0090519C" w:rsidRDefault="0090519C" w:rsidP="0090519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9207F8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 о</w:t>
      </w:r>
      <w:r w:rsidRPr="009207F8">
        <w:rPr>
          <w:rFonts w:ascii="Times New Roman" w:eastAsia="Calibri" w:hAnsi="Times New Roman" w:cs="Times New Roman"/>
          <w:bCs/>
          <w:sz w:val="28"/>
          <w:szCs w:val="28"/>
        </w:rPr>
        <w:t>пределяется профессиональной областью специалиста и базируется на</w:t>
      </w:r>
      <w:r w:rsidR="00B325D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9207F8">
        <w:rPr>
          <w:rFonts w:ascii="Times New Roman" w:eastAsia="Calibri" w:hAnsi="Times New Roman" w:cs="Times New Roman"/>
          <w:bCs/>
          <w:sz w:val="28"/>
          <w:szCs w:val="28"/>
        </w:rPr>
        <w:t>требованиях современного рынка труда к данному специалисту</w:t>
      </w:r>
      <w:r w:rsidRPr="009207F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</w:p>
    <w:p w14:paraId="153B44EE" w14:textId="77777777" w:rsidR="0090519C" w:rsidRDefault="0090519C" w:rsidP="0090519C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90519C" w:rsidRPr="00B325D1" w14:paraId="771667A4" w14:textId="77777777" w:rsidTr="00FD79EB">
        <w:tc>
          <w:tcPr>
            <w:tcW w:w="529" w:type="pct"/>
            <w:shd w:val="clear" w:color="auto" w:fill="92D050"/>
          </w:tcPr>
          <w:p w14:paraId="2C0843F4" w14:textId="77777777" w:rsidR="0090519C" w:rsidRPr="00B325D1" w:rsidRDefault="0090519C" w:rsidP="00B3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5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5423A8FA" w14:textId="77777777" w:rsidR="0090519C" w:rsidRPr="00B325D1" w:rsidRDefault="0090519C" w:rsidP="00B3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25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90519C" w:rsidRPr="00B325D1" w14:paraId="31D06732" w14:textId="77777777" w:rsidTr="00FD79EB">
        <w:tc>
          <w:tcPr>
            <w:tcW w:w="529" w:type="pct"/>
            <w:shd w:val="clear" w:color="auto" w:fill="BFBFBF"/>
            <w:vAlign w:val="center"/>
          </w:tcPr>
          <w:p w14:paraId="31930334" w14:textId="3CD23FCE" w:rsidR="0090519C" w:rsidRPr="00B325D1" w:rsidRDefault="0090519C" w:rsidP="00B3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3CD4" w:rsidRPr="00B32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1" w:type="pct"/>
            <w:vAlign w:val="center"/>
          </w:tcPr>
          <w:p w14:paraId="6FEEA8D8" w14:textId="152C1173" w:rsidR="0090519C" w:rsidRPr="00B325D1" w:rsidRDefault="00CB1D4E" w:rsidP="00B32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Управление судном</w:t>
            </w:r>
            <w:r w:rsidR="00C45F5D"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</w:t>
            </w:r>
            <w:r w:rsidR="00C45F5D"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0519C"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Судовождение на уровне эксплуатации</w:t>
            </w:r>
          </w:p>
        </w:tc>
      </w:tr>
      <w:tr w:rsidR="0090519C" w:rsidRPr="00B325D1" w14:paraId="42DCA229" w14:textId="77777777" w:rsidTr="00FD79EB">
        <w:tc>
          <w:tcPr>
            <w:tcW w:w="529" w:type="pct"/>
            <w:shd w:val="clear" w:color="auto" w:fill="BFBFBF"/>
            <w:vAlign w:val="center"/>
          </w:tcPr>
          <w:p w14:paraId="2313C567" w14:textId="68E6A0C5" w:rsidR="0090519C" w:rsidRPr="00B325D1" w:rsidRDefault="0090519C" w:rsidP="00B325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CD4" w:rsidRPr="00B325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1" w:type="pct"/>
            <w:vAlign w:val="center"/>
          </w:tcPr>
          <w:p w14:paraId="4888CAE6" w14:textId="2F4A7F27" w:rsidR="0090519C" w:rsidRPr="00B325D1" w:rsidRDefault="00C45F5D" w:rsidP="00B325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Обеспечение безопасности плавания / </w:t>
            </w:r>
            <w:r w:rsidR="0090519C" w:rsidRPr="00B325D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Управление операциями судна и забота о людях на судне на уровне эксплуатации</w:t>
            </w:r>
          </w:p>
        </w:tc>
      </w:tr>
      <w:tr w:rsidR="0090519C" w:rsidRPr="00B325D1" w14:paraId="1F29311C" w14:textId="77777777" w:rsidTr="00FD79EB">
        <w:tc>
          <w:tcPr>
            <w:tcW w:w="529" w:type="pct"/>
            <w:shd w:val="clear" w:color="auto" w:fill="BFBFBF"/>
            <w:vAlign w:val="center"/>
          </w:tcPr>
          <w:p w14:paraId="4647C6DA" w14:textId="72B284B9" w:rsidR="0090519C" w:rsidRPr="00B325D1" w:rsidRDefault="00B43CD4" w:rsidP="00B32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5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1" w:type="pct"/>
            <w:vAlign w:val="center"/>
          </w:tcPr>
          <w:p w14:paraId="4AA460FA" w14:textId="729BE0A5" w:rsidR="0090519C" w:rsidRPr="00B325D1" w:rsidRDefault="00C45F5D" w:rsidP="00B325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325D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одной или нескольким профессиям рабочих / </w:t>
            </w:r>
            <w:r w:rsidRPr="00B32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судовых работ</w:t>
            </w:r>
          </w:p>
        </w:tc>
      </w:tr>
    </w:tbl>
    <w:p w14:paraId="0A4DD44B" w14:textId="77777777" w:rsidR="0090519C" w:rsidRDefault="0090519C" w:rsidP="009051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940C0" w14:textId="77777777" w:rsidR="0096005E" w:rsidRDefault="0096005E" w:rsidP="00A130B3">
      <w:pPr>
        <w:spacing w:after="0" w:line="240" w:lineRule="auto"/>
      </w:pPr>
      <w:r>
        <w:separator/>
      </w:r>
    </w:p>
  </w:endnote>
  <w:endnote w:type="continuationSeparator" w:id="0">
    <w:p w14:paraId="3C14D3D9" w14:textId="77777777" w:rsidR="0096005E" w:rsidRDefault="0096005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Verdana"/>
    <w:panose1 w:val="020B0603030804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22974D55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F28">
          <w:rPr>
            <w:noProof/>
          </w:rPr>
          <w:t>2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F06A7" w14:textId="77777777" w:rsidR="0096005E" w:rsidRDefault="0096005E" w:rsidP="00A130B3">
      <w:pPr>
        <w:spacing w:after="0" w:line="240" w:lineRule="auto"/>
      </w:pPr>
      <w:r>
        <w:separator/>
      </w:r>
    </w:p>
  </w:footnote>
  <w:footnote w:type="continuationSeparator" w:id="0">
    <w:p w14:paraId="43605A78" w14:textId="77777777" w:rsidR="0096005E" w:rsidRDefault="0096005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8876B68"/>
    <w:multiLevelType w:val="hybridMultilevel"/>
    <w:tmpl w:val="381CE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183795"/>
    <w:multiLevelType w:val="hybridMultilevel"/>
    <w:tmpl w:val="3F30735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242209"/>
    <w:rsid w:val="002D093C"/>
    <w:rsid w:val="00312B53"/>
    <w:rsid w:val="003327A6"/>
    <w:rsid w:val="0038090A"/>
    <w:rsid w:val="003D0CC1"/>
    <w:rsid w:val="00425FBC"/>
    <w:rsid w:val="004378FD"/>
    <w:rsid w:val="00460F28"/>
    <w:rsid w:val="004F5C21"/>
    <w:rsid w:val="00532AD0"/>
    <w:rsid w:val="005911D4"/>
    <w:rsid w:val="00596E5D"/>
    <w:rsid w:val="00716F94"/>
    <w:rsid w:val="007E0C3F"/>
    <w:rsid w:val="00827DCC"/>
    <w:rsid w:val="0084212F"/>
    <w:rsid w:val="008504D1"/>
    <w:rsid w:val="00863B7F"/>
    <w:rsid w:val="008E6732"/>
    <w:rsid w:val="0090519C"/>
    <w:rsid w:val="00912BE2"/>
    <w:rsid w:val="0096005E"/>
    <w:rsid w:val="009C4B59"/>
    <w:rsid w:val="009F616C"/>
    <w:rsid w:val="00A130B3"/>
    <w:rsid w:val="00AA1894"/>
    <w:rsid w:val="00AB059B"/>
    <w:rsid w:val="00B325D1"/>
    <w:rsid w:val="00B43CD4"/>
    <w:rsid w:val="00B96387"/>
    <w:rsid w:val="00C31FCD"/>
    <w:rsid w:val="00C45F5D"/>
    <w:rsid w:val="00C61774"/>
    <w:rsid w:val="00CA7B68"/>
    <w:rsid w:val="00CB1D4E"/>
    <w:rsid w:val="00D1541E"/>
    <w:rsid w:val="00E110E4"/>
    <w:rsid w:val="00E75D31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519C"/>
    <w:rPr>
      <w:color w:val="0563C1" w:themeColor="hyperlink"/>
      <w:u w:val="single"/>
    </w:rPr>
  </w:style>
  <w:style w:type="paragraph" w:customStyle="1" w:styleId="1">
    <w:name w:val="Обычный1"/>
    <w:qFormat/>
    <w:rsid w:val="0090519C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0%BE%D0%BD%D0%BE%D0%BC%D0%B8%D0%BA%D0%B0_%D0%A0%D0%BE%D1%81%D1%81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base.garant.ru/7189483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1%80%D0%B0%D0%BD%D0%B7%D0%B8%D1%82_(%D1%8D%D0%BA%D0%BE%D0%BD%D0%BE%D0%BC%D0%B8%D0%BA%D0%B0)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CD084-6FA0-4B40-A59D-CDB48A6611D0}"/>
</file>

<file path=customXml/itemProps2.xml><?xml version="1.0" encoding="utf-8"?>
<ds:datastoreItem xmlns:ds="http://schemas.openxmlformats.org/officeDocument/2006/customXml" ds:itemID="{10C1062F-A8CC-46C0-9908-24199D0DC94E}"/>
</file>

<file path=customXml/itemProps3.xml><?xml version="1.0" encoding="utf-8"?>
<ds:datastoreItem xmlns:ds="http://schemas.openxmlformats.org/officeDocument/2006/customXml" ds:itemID="{3A032F0E-88A6-4F28-AACA-FC057D550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14</cp:revision>
  <dcterms:created xsi:type="dcterms:W3CDTF">2023-10-02T14:40:00Z</dcterms:created>
  <dcterms:modified xsi:type="dcterms:W3CDTF">2025-09-29T07:59:00Z</dcterms:modified>
</cp:coreProperties>
</file>